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bookmarkStart w:id="0" w:name="_GoBack"/>
      <w:bookmarkEnd w:id="0"/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013" w:rsidRDefault="00345013" w:rsidP="004B11E4">
      <w:r>
        <w:separator/>
      </w:r>
    </w:p>
  </w:endnote>
  <w:endnote w:type="continuationSeparator" w:id="0">
    <w:p w:rsidR="00345013" w:rsidRDefault="00345013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:rsidTr="00AA4217">
      <w:tc>
        <w:tcPr>
          <w:tcW w:w="558" w:type="dxa"/>
        </w:tcPr>
        <w:p w:rsidR="00E86A76" w:rsidRPr="00E86A76" w:rsidRDefault="00D25A06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A400EA" w:rsidRPr="00A400EA">
            <w:rPr>
              <w:b/>
              <w:noProof/>
              <w:color w:val="4F81BD" w:themeColor="accent1"/>
              <w:sz w:val="20"/>
            </w:rPr>
            <w:t>4</w:t>
          </w:r>
          <w:r w:rsidRPr="00E86A76">
            <w:rPr>
              <w:sz w:val="20"/>
            </w:rPr>
            <w:fldChar w:fldCharType="end"/>
          </w:r>
        </w:p>
      </w:tc>
      <w:tc>
        <w:tcPr>
          <w:tcW w:w="9856" w:type="dxa"/>
        </w:tcPr>
        <w:p w:rsidR="00E86A76" w:rsidRPr="00A400EA" w:rsidRDefault="00A400EA" w:rsidP="00AA4217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A400EA">
            <w:rPr>
              <w:rFonts w:ascii="Arial" w:hAnsi="Arial" w:cs="Arial"/>
              <w:sz w:val="18"/>
              <w:szCs w:val="18"/>
              <w:lang w:val="pl-PL"/>
            </w:rPr>
            <w:t>Koncesioni akt o pojavi mineralne sirovine tehničko-građevinskog kamena “</w:t>
          </w:r>
          <w:r w:rsidRPr="00A400EA">
            <w:rPr>
              <w:rFonts w:ascii="Arial" w:hAnsi="Arial" w:cs="Arial"/>
              <w:b/>
              <w:sz w:val="18"/>
              <w:szCs w:val="18"/>
              <w:lang w:val="sr-Latn-CS"/>
            </w:rPr>
            <w:t xml:space="preserve"> </w:t>
          </w:r>
          <w:r w:rsidRPr="00A400EA">
            <w:rPr>
              <w:rFonts w:ascii="Arial" w:hAnsi="Arial" w:cs="Arial"/>
              <w:sz w:val="18"/>
              <w:szCs w:val="18"/>
              <w:lang w:val="sr-Latn-CS"/>
            </w:rPr>
            <w:t>Varišta-Velja glava</w:t>
          </w:r>
          <w:r w:rsidRPr="00A400EA">
            <w:rPr>
              <w:rFonts w:ascii="Arial" w:hAnsi="Arial" w:cs="Arial"/>
              <w:sz w:val="18"/>
              <w:szCs w:val="18"/>
              <w:lang w:val="pl-PL"/>
            </w:rPr>
            <w:t>”, Opština Herceg Novi</w:t>
          </w:r>
        </w:p>
      </w:tc>
    </w:tr>
  </w:tbl>
  <w:p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013" w:rsidRDefault="00345013" w:rsidP="004B11E4">
      <w:r>
        <w:separator/>
      </w:r>
    </w:p>
  </w:footnote>
  <w:footnote w:type="continuationSeparator" w:id="0">
    <w:p w:rsidR="00345013" w:rsidRDefault="00345013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25E53"/>
    <w:rsid w:val="00047D0C"/>
    <w:rsid w:val="000A6BCE"/>
    <w:rsid w:val="00170176"/>
    <w:rsid w:val="00192D97"/>
    <w:rsid w:val="001933E6"/>
    <w:rsid w:val="00212EE3"/>
    <w:rsid w:val="002F2E44"/>
    <w:rsid w:val="00304C35"/>
    <w:rsid w:val="0033757E"/>
    <w:rsid w:val="00345013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41E19"/>
    <w:rsid w:val="009251B0"/>
    <w:rsid w:val="00954C94"/>
    <w:rsid w:val="009C6BD3"/>
    <w:rsid w:val="00A400EA"/>
    <w:rsid w:val="00A419FF"/>
    <w:rsid w:val="00AA4217"/>
    <w:rsid w:val="00AA48F9"/>
    <w:rsid w:val="00AC1298"/>
    <w:rsid w:val="00B609F8"/>
    <w:rsid w:val="00D25A06"/>
    <w:rsid w:val="00DC12E7"/>
    <w:rsid w:val="00DC64FD"/>
    <w:rsid w:val="00E04E3A"/>
    <w:rsid w:val="00E86A76"/>
    <w:rsid w:val="00E97805"/>
    <w:rsid w:val="00EA4BCD"/>
    <w:rsid w:val="00EB7412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4239EC-F814-4DB9-8928-CBDC213F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10</cp:revision>
  <dcterms:created xsi:type="dcterms:W3CDTF">2018-12-19T06:38:00Z</dcterms:created>
  <dcterms:modified xsi:type="dcterms:W3CDTF">2019-12-11T13:30:00Z</dcterms:modified>
</cp:coreProperties>
</file>